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7FF" w:rsidRPr="000A1A88" w:rsidRDefault="003C2FFD">
      <w:pPr>
        <w:rPr>
          <w:rFonts w:asciiTheme="minorHAnsi" w:hAnsiTheme="minorHAnsi"/>
          <w:sz w:val="40"/>
          <w:szCs w:val="40"/>
        </w:rPr>
      </w:pPr>
      <w:bookmarkStart w:id="0" w:name="_GoBack"/>
      <w:bookmarkEnd w:id="0"/>
      <w:r w:rsidRPr="000A1A88">
        <w:rPr>
          <w:rFonts w:asciiTheme="minorHAnsi" w:hAnsiTheme="minorHAnsi"/>
          <w:sz w:val="40"/>
          <w:szCs w:val="40"/>
        </w:rPr>
        <w:t xml:space="preserve">Ausschreibungstexte </w:t>
      </w:r>
      <w:r w:rsidR="000A1A88" w:rsidRPr="000A1A88">
        <w:rPr>
          <w:rFonts w:asciiTheme="minorHAnsi" w:hAnsiTheme="minorHAnsi"/>
          <w:sz w:val="40"/>
          <w:szCs w:val="40"/>
        </w:rPr>
        <w:br/>
      </w:r>
      <w:r w:rsidR="006E5139" w:rsidRPr="000A1A88">
        <w:rPr>
          <w:rFonts w:asciiTheme="minorHAnsi" w:hAnsiTheme="minorHAnsi"/>
          <w:sz w:val="32"/>
          <w:szCs w:val="32"/>
        </w:rPr>
        <w:t>Pflaster</w:t>
      </w:r>
      <w:r w:rsidR="000A1A88" w:rsidRPr="000A1A88">
        <w:rPr>
          <w:rFonts w:asciiTheme="minorHAnsi" w:hAnsiTheme="minorHAnsi"/>
          <w:sz w:val="32"/>
          <w:szCs w:val="32"/>
        </w:rPr>
        <w:t>steine</w:t>
      </w:r>
      <w:r w:rsidR="004254D2">
        <w:rPr>
          <w:rFonts w:asciiTheme="minorHAnsi" w:hAnsiTheme="minorHAnsi"/>
          <w:sz w:val="32"/>
          <w:szCs w:val="32"/>
        </w:rPr>
        <w:t xml:space="preserve"> Ortenauer Kopfsteinpflaster</w:t>
      </w:r>
    </w:p>
    <w:p w:rsidR="003157FF" w:rsidRPr="000A1A88" w:rsidRDefault="003157FF">
      <w:pPr>
        <w:rPr>
          <w:rFonts w:asciiTheme="minorHAnsi" w:hAnsiTheme="minorHAnsi"/>
        </w:rPr>
      </w:pPr>
    </w:p>
    <w:p w:rsidR="003157FF" w:rsidRPr="000A1A88" w:rsidRDefault="003157FF">
      <w:pPr>
        <w:rPr>
          <w:rFonts w:asciiTheme="minorHAnsi" w:hAnsiTheme="minorHAnsi"/>
        </w:rPr>
      </w:pPr>
    </w:p>
    <w:tbl>
      <w:tblPr>
        <w:tblW w:w="9180" w:type="dxa"/>
        <w:tblInd w:w="-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832"/>
        <w:gridCol w:w="1134"/>
        <w:gridCol w:w="5245"/>
        <w:gridCol w:w="1080"/>
        <w:gridCol w:w="889"/>
      </w:tblGrid>
      <w:tr w:rsidR="003157FF" w:rsidRPr="000A1A88" w:rsidTr="009056DF">
        <w:trPr>
          <w:trHeight w:val="890"/>
        </w:trPr>
        <w:tc>
          <w:tcPr>
            <w:tcW w:w="832" w:type="dxa"/>
          </w:tcPr>
          <w:p w:rsidR="003157FF" w:rsidRPr="000A1A88" w:rsidRDefault="003157FF" w:rsidP="003157FF">
            <w:pPr>
              <w:rPr>
                <w:rFonts w:asciiTheme="minorHAnsi" w:hAnsiTheme="minorHAnsi"/>
                <w:b/>
              </w:rPr>
            </w:pPr>
            <w:r w:rsidRPr="000A1A88">
              <w:rPr>
                <w:rFonts w:asciiTheme="minorHAnsi" w:hAnsiTheme="minorHAnsi"/>
                <w:b/>
              </w:rPr>
              <w:softHyphen/>
              <w:t>Pos.</w:t>
            </w:r>
          </w:p>
        </w:tc>
        <w:tc>
          <w:tcPr>
            <w:tcW w:w="1134" w:type="dxa"/>
          </w:tcPr>
          <w:p w:rsidR="003157FF" w:rsidRPr="000A1A88" w:rsidRDefault="003157FF" w:rsidP="003157FF">
            <w:pPr>
              <w:rPr>
                <w:rFonts w:asciiTheme="minorHAnsi" w:hAnsiTheme="minorHAnsi"/>
                <w:b/>
              </w:rPr>
            </w:pPr>
            <w:r w:rsidRPr="000A1A88">
              <w:rPr>
                <w:rFonts w:asciiTheme="minorHAnsi" w:hAnsiTheme="minorHAnsi"/>
                <w:b/>
              </w:rPr>
              <w:t>Menge</w:t>
            </w:r>
          </w:p>
        </w:tc>
        <w:tc>
          <w:tcPr>
            <w:tcW w:w="5245" w:type="dxa"/>
          </w:tcPr>
          <w:p w:rsidR="003157FF" w:rsidRPr="000A1A88" w:rsidRDefault="003157FF" w:rsidP="003157FF">
            <w:pPr>
              <w:rPr>
                <w:rFonts w:asciiTheme="minorHAnsi" w:hAnsiTheme="minorHAnsi"/>
                <w:b/>
              </w:rPr>
            </w:pPr>
            <w:r w:rsidRPr="000A1A88">
              <w:rPr>
                <w:rFonts w:asciiTheme="minorHAnsi" w:hAnsiTheme="minorHAnsi"/>
                <w:b/>
              </w:rPr>
              <w:t>Leistungsbeschreibung</w:t>
            </w:r>
          </w:p>
        </w:tc>
        <w:tc>
          <w:tcPr>
            <w:tcW w:w="1080" w:type="dxa"/>
          </w:tcPr>
          <w:p w:rsidR="003157FF" w:rsidRPr="000A1A88" w:rsidRDefault="003157FF" w:rsidP="003157FF">
            <w:pPr>
              <w:rPr>
                <w:rFonts w:asciiTheme="minorHAnsi" w:hAnsiTheme="minorHAnsi"/>
                <w:b/>
              </w:rPr>
            </w:pPr>
            <w:r w:rsidRPr="000A1A88">
              <w:rPr>
                <w:rFonts w:asciiTheme="minorHAnsi" w:hAnsiTheme="minorHAnsi"/>
                <w:b/>
              </w:rPr>
              <w:t>EP</w:t>
            </w:r>
          </w:p>
        </w:tc>
        <w:tc>
          <w:tcPr>
            <w:tcW w:w="889" w:type="dxa"/>
          </w:tcPr>
          <w:p w:rsidR="003157FF" w:rsidRPr="000A1A88" w:rsidRDefault="003157FF" w:rsidP="003157FF">
            <w:pPr>
              <w:rPr>
                <w:rFonts w:asciiTheme="minorHAnsi" w:hAnsiTheme="minorHAnsi"/>
                <w:b/>
              </w:rPr>
            </w:pPr>
            <w:r w:rsidRPr="000A1A88">
              <w:rPr>
                <w:rFonts w:asciiTheme="minorHAnsi" w:hAnsiTheme="minorHAnsi"/>
                <w:b/>
              </w:rPr>
              <w:t>GP</w:t>
            </w:r>
          </w:p>
        </w:tc>
      </w:tr>
      <w:tr w:rsidR="003157FF" w:rsidRPr="000A1A88" w:rsidTr="009056DF">
        <w:trPr>
          <w:trHeight w:val="9488"/>
        </w:trPr>
        <w:tc>
          <w:tcPr>
            <w:tcW w:w="832" w:type="dxa"/>
          </w:tcPr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134" w:type="dxa"/>
          </w:tcPr>
          <w:p w:rsidR="003157FF" w:rsidRPr="000A1A88" w:rsidRDefault="003157FF" w:rsidP="003157FF">
            <w:pPr>
              <w:rPr>
                <w:rFonts w:asciiTheme="minorHAnsi" w:hAnsiTheme="minorHAnsi"/>
                <w:sz w:val="22"/>
                <w:vertAlign w:val="superscript"/>
              </w:rPr>
            </w:pPr>
            <w:r w:rsidRPr="000A1A88">
              <w:rPr>
                <w:rFonts w:asciiTheme="minorHAnsi" w:hAnsiTheme="minorHAnsi"/>
                <w:sz w:val="22"/>
              </w:rPr>
              <w:t>........ m</w:t>
            </w:r>
            <w:r w:rsidRPr="000A1A88">
              <w:rPr>
                <w:rFonts w:asciiTheme="minorHAnsi" w:hAnsiTheme="minorHAnsi"/>
                <w:sz w:val="22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3157FF" w:rsidRPr="000A1A88" w:rsidRDefault="000A1A88" w:rsidP="003157F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Pflastersteine aus Beton, </w:t>
            </w:r>
            <w:r w:rsidR="003157FF" w:rsidRPr="000A1A88">
              <w:rPr>
                <w:rFonts w:asciiTheme="minorHAnsi" w:hAnsiTheme="minorHAnsi"/>
                <w:sz w:val="22"/>
              </w:rPr>
              <w:t xml:space="preserve">liefern und fachgerecht </w:t>
            </w:r>
            <w:r>
              <w:rPr>
                <w:rFonts w:asciiTheme="minorHAnsi" w:hAnsiTheme="minorHAnsi"/>
                <w:sz w:val="22"/>
              </w:rPr>
              <w:t xml:space="preserve">als Flächenbefestigung herstellen. Die </w:t>
            </w:r>
            <w:proofErr w:type="spellStart"/>
            <w:r>
              <w:rPr>
                <w:rFonts w:asciiTheme="minorHAnsi" w:hAnsiTheme="minorHAnsi"/>
                <w:sz w:val="22"/>
              </w:rPr>
              <w:t>Verlegevorschriften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des Herstellers und die Angaben der DIN 18318 sowie der ZTV Pflaster-</w:t>
            </w:r>
            <w:proofErr w:type="spellStart"/>
            <w:r>
              <w:rPr>
                <w:rFonts w:asciiTheme="minorHAnsi" w:hAnsiTheme="minorHAnsi"/>
                <w:sz w:val="22"/>
              </w:rPr>
              <w:t>Stb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06 sind zu beachten.</w:t>
            </w:r>
            <w:r w:rsidRPr="000A1A88">
              <w:rPr>
                <w:rFonts w:asciiTheme="minorHAnsi" w:hAnsiTheme="minorHAnsi"/>
                <w:sz w:val="22"/>
              </w:rPr>
              <w:t xml:space="preserve"> </w:t>
            </w:r>
          </w:p>
          <w:p w:rsidR="00A50787" w:rsidRDefault="008D245B" w:rsidP="00A50787">
            <w:pPr>
              <w:pStyle w:val="StandardWeb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 xml:space="preserve">Pflastersteine gemäß </w:t>
            </w:r>
            <w:proofErr w:type="spellStart"/>
            <w:r>
              <w:rPr>
                <w:rFonts w:asciiTheme="minorHAnsi" w:hAnsiTheme="minorHAnsi"/>
                <w:sz w:val="22"/>
                <w:lang w:eastAsia="en-US"/>
              </w:rPr>
              <w:t>Verlegemuster</w:t>
            </w:r>
            <w:proofErr w:type="spellEnd"/>
            <w:r>
              <w:rPr>
                <w:rFonts w:asciiTheme="minorHAnsi" w:hAnsiTheme="minorHAnsi"/>
                <w:sz w:val="22"/>
                <w:lang w:eastAsia="en-US"/>
              </w:rPr>
              <w:t xml:space="preserve"> auf einer Bettung, </w:t>
            </w:r>
            <w:r w:rsidRPr="008D245B">
              <w:rPr>
                <w:rFonts w:asciiTheme="minorHAnsi" w:hAnsiTheme="minorHAnsi"/>
                <w:sz w:val="22"/>
                <w:lang w:eastAsia="en-US"/>
              </w:rPr>
              <w:t>vorzugsweise in</w:t>
            </w:r>
            <w:r>
              <w:rPr>
                <w:rFonts w:asciiTheme="minorHAnsi" w:hAnsiTheme="minorHAnsi"/>
                <w:sz w:val="22"/>
                <w:lang w:eastAsia="en-US"/>
              </w:rPr>
              <w:t xml:space="preserve"> </w:t>
            </w:r>
            <w:r w:rsidR="005C2D0E">
              <w:rPr>
                <w:rFonts w:asciiTheme="minorHAnsi" w:hAnsiTheme="minorHAnsi"/>
                <w:sz w:val="22"/>
                <w:lang w:eastAsia="en-US"/>
              </w:rPr>
              <w:t>Edels</w:t>
            </w:r>
            <w:r w:rsidRPr="008D245B">
              <w:rPr>
                <w:rFonts w:asciiTheme="minorHAnsi" w:hAnsiTheme="minorHAnsi"/>
                <w:sz w:val="22"/>
                <w:lang w:eastAsia="en-US"/>
              </w:rPr>
              <w:t>plitt</w:t>
            </w:r>
            <w:r w:rsidR="005C2D0E">
              <w:rPr>
                <w:rFonts w:asciiTheme="minorHAnsi" w:hAnsiTheme="minorHAnsi"/>
                <w:sz w:val="22"/>
                <w:lang w:eastAsia="en-US"/>
              </w:rPr>
              <w:t xml:space="preserve"> der Körnung 2-5 mm</w:t>
            </w:r>
            <w:r>
              <w:rPr>
                <w:rFonts w:asciiTheme="minorHAnsi" w:hAnsiTheme="minorHAnsi"/>
                <w:sz w:val="22"/>
                <w:lang w:eastAsia="en-US"/>
              </w:rPr>
              <w:t xml:space="preserve"> </w:t>
            </w:r>
            <w:r w:rsidR="005C2D0E">
              <w:rPr>
                <w:rFonts w:asciiTheme="minorHAnsi" w:hAnsiTheme="minorHAnsi"/>
                <w:sz w:val="22"/>
                <w:lang w:eastAsia="en-US"/>
              </w:rPr>
              <w:br/>
            </w:r>
            <w:r w:rsidR="00A50787" w:rsidRPr="008D245B">
              <w:rPr>
                <w:rFonts w:asciiTheme="minorHAnsi" w:hAnsiTheme="minorHAnsi"/>
                <w:sz w:val="22"/>
                <w:lang w:eastAsia="en-US"/>
              </w:rPr>
              <w:t xml:space="preserve">3-5 cm </w:t>
            </w:r>
            <w:r w:rsidR="005C2D0E">
              <w:rPr>
                <w:rFonts w:asciiTheme="minorHAnsi" w:hAnsiTheme="minorHAnsi"/>
                <w:sz w:val="22"/>
                <w:lang w:eastAsia="en-US"/>
              </w:rPr>
              <w:t xml:space="preserve">Dicke </w:t>
            </w:r>
            <w:r>
              <w:rPr>
                <w:rFonts w:asciiTheme="minorHAnsi" w:hAnsiTheme="minorHAnsi"/>
                <w:sz w:val="22"/>
                <w:lang w:eastAsia="en-US"/>
              </w:rPr>
              <w:t xml:space="preserve">verlegen. </w:t>
            </w:r>
            <w:r w:rsidR="00A50787" w:rsidRPr="008D245B">
              <w:rPr>
                <w:rFonts w:asciiTheme="minorHAnsi" w:hAnsiTheme="minorHAnsi"/>
                <w:sz w:val="22"/>
                <w:lang w:eastAsia="en-US"/>
              </w:rPr>
              <w:t>Die Filterstabilität von Fuge,</w:t>
            </w:r>
            <w:r>
              <w:rPr>
                <w:rFonts w:asciiTheme="minorHAnsi" w:hAnsiTheme="minorHAnsi"/>
                <w:sz w:val="22"/>
                <w:lang w:eastAsia="en-US"/>
              </w:rPr>
              <w:t xml:space="preserve"> </w:t>
            </w:r>
            <w:r w:rsidR="00A50787" w:rsidRPr="008D245B">
              <w:rPr>
                <w:rFonts w:asciiTheme="minorHAnsi" w:hAnsiTheme="minorHAnsi"/>
                <w:sz w:val="22"/>
                <w:lang w:eastAsia="en-US"/>
              </w:rPr>
              <w:t>Bettung und Tragschicht ist zu gewährleisten.</w:t>
            </w:r>
          </w:p>
          <w:p w:rsidR="008D245B" w:rsidRPr="005102C6" w:rsidRDefault="00433F37" w:rsidP="008D245B">
            <w:pPr>
              <w:pStyle w:val="StandardWeb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 xml:space="preserve">Fugen </w:t>
            </w:r>
            <w:r w:rsidRPr="005102C6">
              <w:rPr>
                <w:rFonts w:asciiTheme="minorHAnsi" w:hAnsiTheme="minorHAnsi"/>
                <w:sz w:val="22"/>
                <w:lang w:eastAsia="en-US"/>
              </w:rPr>
              <w:t xml:space="preserve">mit </w:t>
            </w:r>
            <w:r>
              <w:rPr>
                <w:rFonts w:asciiTheme="minorHAnsi" w:hAnsiTheme="minorHAnsi"/>
                <w:sz w:val="22"/>
                <w:lang w:eastAsia="en-US"/>
              </w:rPr>
              <w:t xml:space="preserve">Edelsplitt der Körnung 1-3 mm vollständig verfüllen. </w:t>
            </w:r>
            <w:r w:rsidR="008D245B" w:rsidRPr="005102C6">
              <w:rPr>
                <w:rFonts w:asciiTheme="minorHAnsi" w:hAnsiTheme="minorHAnsi"/>
                <w:sz w:val="22"/>
                <w:lang w:eastAsia="en-US"/>
              </w:rPr>
              <w:t xml:space="preserve">Das Schließen der Fugen muss kontinuierlich mit dem Fortschreiten des Verlegens </w:t>
            </w:r>
            <w:r>
              <w:rPr>
                <w:rFonts w:asciiTheme="minorHAnsi" w:hAnsiTheme="minorHAnsi"/>
                <w:sz w:val="22"/>
                <w:lang w:eastAsia="en-US"/>
              </w:rPr>
              <w:t>beibehalten werden.</w:t>
            </w:r>
          </w:p>
          <w:p w:rsidR="008D245B" w:rsidRPr="000A1A88" w:rsidRDefault="008D245B" w:rsidP="008D245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sz w:val="22"/>
              </w:rPr>
              <w:t>Anschließend die gesäuberte Pflasterfläche</w:t>
            </w:r>
            <w:r w:rsidR="005102C6">
              <w:rPr>
                <w:rFonts w:asciiTheme="minorHAnsi" w:hAnsiTheme="minorHAnsi"/>
                <w:sz w:val="22"/>
              </w:rPr>
              <w:t xml:space="preserve"> mit einem  Flächenrüttler mit Gummimatte (Gewicht max. 130 kg) </w:t>
            </w:r>
            <w:proofErr w:type="spellStart"/>
            <w:r w:rsidR="005102C6">
              <w:rPr>
                <w:rFonts w:asciiTheme="minorHAnsi" w:hAnsiTheme="minorHAnsi"/>
                <w:sz w:val="22"/>
              </w:rPr>
              <w:t>abrütteln</w:t>
            </w:r>
            <w:proofErr w:type="spellEnd"/>
            <w:r w:rsidR="005102C6">
              <w:rPr>
                <w:rFonts w:asciiTheme="minorHAnsi" w:hAnsiTheme="minorHAnsi"/>
                <w:sz w:val="22"/>
              </w:rPr>
              <w:t xml:space="preserve">. </w:t>
            </w:r>
            <w:r w:rsidR="00DE1B28">
              <w:rPr>
                <w:rFonts w:asciiTheme="minorHAnsi" w:hAnsiTheme="minorHAnsi"/>
                <w:sz w:val="22"/>
              </w:rPr>
              <w:br/>
            </w:r>
            <w:r w:rsidR="005102C6">
              <w:rPr>
                <w:rFonts w:asciiTheme="minorHAnsi" w:hAnsiTheme="minorHAnsi"/>
                <w:sz w:val="22"/>
              </w:rPr>
              <w:t xml:space="preserve">Der Belag darf nur im trockenen Zustand </w:t>
            </w:r>
            <w:proofErr w:type="spellStart"/>
            <w:r w:rsidR="005102C6">
              <w:rPr>
                <w:rFonts w:asciiTheme="minorHAnsi" w:hAnsiTheme="minorHAnsi"/>
                <w:sz w:val="22"/>
              </w:rPr>
              <w:t>abgerüttelt</w:t>
            </w:r>
            <w:proofErr w:type="spellEnd"/>
            <w:r w:rsidR="005102C6">
              <w:rPr>
                <w:rFonts w:asciiTheme="minorHAnsi" w:hAnsiTheme="minorHAnsi"/>
                <w:sz w:val="22"/>
              </w:rPr>
              <w:t xml:space="preserve"> werden.</w:t>
            </w: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sz w:val="22"/>
              </w:rPr>
              <w:t>Pflastersteine gemäß DIN EN 1338</w:t>
            </w:r>
            <w:r w:rsidR="00C20782">
              <w:rPr>
                <w:rFonts w:asciiTheme="minorHAnsi" w:hAnsiTheme="minorHAnsi"/>
                <w:sz w:val="22"/>
              </w:rPr>
              <w:t xml:space="preserve"> bzw. DIN EN</w:t>
            </w:r>
            <w:r w:rsidR="004F6E97" w:rsidRPr="000A1A88">
              <w:rPr>
                <w:rFonts w:asciiTheme="minorHAnsi" w:hAnsiTheme="minorHAnsi"/>
                <w:sz w:val="22"/>
              </w:rPr>
              <w:t xml:space="preserve"> 1339</w:t>
            </w: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b/>
                <w:sz w:val="22"/>
              </w:rPr>
              <w:t>Steinhöhe:</w:t>
            </w:r>
            <w:r w:rsidRPr="000A1A88">
              <w:rPr>
                <w:rFonts w:asciiTheme="minorHAnsi" w:hAnsiTheme="minorHAnsi"/>
                <w:sz w:val="22"/>
              </w:rPr>
              <w:t xml:space="preserve"> </w:t>
            </w:r>
            <w:r w:rsidR="005E15C5">
              <w:rPr>
                <w:rFonts w:asciiTheme="minorHAnsi" w:hAnsiTheme="minorHAnsi"/>
                <w:sz w:val="22"/>
              </w:rPr>
              <w:t>6</w:t>
            </w:r>
            <w:r w:rsidR="00321BC8" w:rsidRPr="000A1A88">
              <w:rPr>
                <w:rFonts w:asciiTheme="minorHAnsi" w:hAnsiTheme="minorHAnsi"/>
                <w:sz w:val="22"/>
              </w:rPr>
              <w:t>0</w:t>
            </w:r>
            <w:r w:rsidR="0017171A" w:rsidRPr="000A1A88">
              <w:rPr>
                <w:rFonts w:asciiTheme="minorHAnsi" w:hAnsiTheme="minorHAnsi"/>
                <w:sz w:val="22"/>
              </w:rPr>
              <w:t xml:space="preserve"> </w:t>
            </w:r>
            <w:r w:rsidRPr="000A1A88">
              <w:rPr>
                <w:rFonts w:asciiTheme="minorHAnsi" w:hAnsiTheme="minorHAnsi"/>
                <w:sz w:val="22"/>
              </w:rPr>
              <w:t>mm</w:t>
            </w: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b/>
                <w:sz w:val="22"/>
              </w:rPr>
              <w:t>Farbe:</w:t>
            </w:r>
            <w:r w:rsidRPr="000A1A88">
              <w:rPr>
                <w:rFonts w:asciiTheme="minorHAnsi" w:hAnsiTheme="minorHAnsi"/>
                <w:sz w:val="22"/>
              </w:rPr>
              <w:t xml:space="preserve"> ....................</w:t>
            </w:r>
          </w:p>
          <w:p w:rsidR="00321BC8" w:rsidRPr="000A1A88" w:rsidRDefault="003157FF" w:rsidP="00900BAC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b/>
                <w:sz w:val="22"/>
              </w:rPr>
              <w:t>Steinmaße:</w:t>
            </w:r>
            <w:r w:rsidRPr="000A1A88">
              <w:rPr>
                <w:rFonts w:asciiTheme="minorHAnsi" w:hAnsiTheme="minorHAnsi"/>
                <w:sz w:val="22"/>
              </w:rPr>
              <w:t xml:space="preserve"> </w:t>
            </w:r>
            <w:r w:rsidR="001C7DBF">
              <w:rPr>
                <w:rFonts w:asciiTheme="minorHAnsi" w:hAnsiTheme="minorHAnsi"/>
                <w:sz w:val="22"/>
              </w:rPr>
              <w:t>1</w:t>
            </w:r>
            <w:r w:rsidR="004254D2">
              <w:rPr>
                <w:rFonts w:asciiTheme="minorHAnsi" w:hAnsiTheme="minorHAnsi"/>
                <w:sz w:val="22"/>
              </w:rPr>
              <w:t>6x16 cm, 24x16 cm, 32x24 cm</w:t>
            </w: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DE15EC" w:rsidP="003157FF">
            <w:pPr>
              <w:rPr>
                <w:rFonts w:asciiTheme="minorHAnsi" w:hAnsiTheme="minorHAnsi"/>
                <w:b/>
                <w:bCs/>
                <w:sz w:val="22"/>
                <w:szCs w:val="25"/>
                <w:lang w:bidi="en-US"/>
              </w:rPr>
            </w:pPr>
            <w:r w:rsidRPr="000A1A88">
              <w:rPr>
                <w:rFonts w:asciiTheme="minorHAnsi" w:hAnsiTheme="minorHAnsi"/>
                <w:b/>
                <w:sz w:val="22"/>
              </w:rPr>
              <w:t>Hersteller der</w:t>
            </w:r>
            <w:r w:rsidR="003157FF" w:rsidRPr="000A1A88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4254D2">
              <w:rPr>
                <w:rFonts w:asciiTheme="minorHAnsi" w:hAnsiTheme="minorHAnsi"/>
                <w:b/>
                <w:sz w:val="22"/>
              </w:rPr>
              <w:t>Ortenauer Kopfsteinpflaster:</w:t>
            </w:r>
            <w:r w:rsidR="004254D2">
              <w:rPr>
                <w:rFonts w:asciiTheme="minorHAnsi" w:hAnsiTheme="minorHAnsi"/>
                <w:b/>
                <w:sz w:val="22"/>
              </w:rPr>
              <w:br/>
            </w:r>
            <w:r w:rsidR="004254D2" w:rsidRPr="000A1A88">
              <w:rPr>
                <w:rFonts w:asciiTheme="minorHAnsi" w:hAnsiTheme="minorHAnsi"/>
                <w:b/>
                <w:bCs/>
                <w:sz w:val="22"/>
                <w:szCs w:val="25"/>
                <w:lang w:bidi="en-US"/>
              </w:rPr>
              <w:t xml:space="preserve"> </w:t>
            </w: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sz w:val="22"/>
              </w:rPr>
              <w:t>Herrmann U</w:t>
            </w:r>
            <w:r w:rsidR="008E46A7" w:rsidRPr="000A1A88">
              <w:rPr>
                <w:rFonts w:asciiTheme="minorHAnsi" w:hAnsiTheme="minorHAnsi"/>
                <w:sz w:val="22"/>
              </w:rPr>
              <w:t xml:space="preserve">HL </w:t>
            </w:r>
            <w:r w:rsidRPr="000A1A88">
              <w:rPr>
                <w:rFonts w:asciiTheme="minorHAnsi" w:hAnsiTheme="minorHAnsi"/>
                <w:sz w:val="22"/>
              </w:rPr>
              <w:t>K</w:t>
            </w:r>
            <w:r w:rsidR="008E46A7" w:rsidRPr="000A1A88">
              <w:rPr>
                <w:rFonts w:asciiTheme="minorHAnsi" w:hAnsiTheme="minorHAnsi"/>
                <w:sz w:val="22"/>
              </w:rPr>
              <w:t>G Ortenau</w:t>
            </w:r>
            <w:r w:rsidR="000F4222">
              <w:rPr>
                <w:rFonts w:asciiTheme="minorHAnsi" w:hAnsiTheme="minorHAnsi"/>
                <w:sz w:val="22"/>
              </w:rPr>
              <w:t xml:space="preserve">, </w:t>
            </w:r>
            <w:r w:rsidRPr="000A1A88">
              <w:rPr>
                <w:rFonts w:asciiTheme="minorHAnsi" w:hAnsiTheme="minorHAnsi"/>
                <w:sz w:val="22"/>
              </w:rPr>
              <w:t>77746 Schutterwald</w:t>
            </w:r>
          </w:p>
          <w:p w:rsidR="003157FF" w:rsidRPr="008B6E7A" w:rsidRDefault="003157FF" w:rsidP="003157FF">
            <w:pPr>
              <w:rPr>
                <w:rFonts w:asciiTheme="minorHAnsi" w:hAnsiTheme="minorHAnsi"/>
                <w:sz w:val="22"/>
              </w:rPr>
            </w:pPr>
            <w:r w:rsidRPr="008B6E7A">
              <w:rPr>
                <w:rFonts w:asciiTheme="minorHAnsi" w:hAnsiTheme="minorHAnsi"/>
                <w:sz w:val="22"/>
              </w:rPr>
              <w:t>Tel. 0781 508-200</w:t>
            </w:r>
            <w:r w:rsidR="000F4222" w:rsidRPr="008B6E7A">
              <w:rPr>
                <w:rFonts w:asciiTheme="minorHAnsi" w:hAnsiTheme="minorHAnsi"/>
                <w:sz w:val="22"/>
              </w:rPr>
              <w:t xml:space="preserve">, </w:t>
            </w:r>
            <w:r w:rsidRPr="008B6E7A">
              <w:rPr>
                <w:rFonts w:asciiTheme="minorHAnsi" w:hAnsiTheme="minorHAnsi"/>
                <w:sz w:val="22"/>
              </w:rPr>
              <w:t>Fax. 0781 508-199</w:t>
            </w:r>
            <w:r w:rsidR="000F4222" w:rsidRPr="008B6E7A">
              <w:rPr>
                <w:rFonts w:asciiTheme="minorHAnsi" w:hAnsiTheme="minorHAnsi"/>
                <w:sz w:val="22"/>
              </w:rPr>
              <w:br/>
            </w:r>
            <w:hyperlink r:id="rId4" w:history="1">
              <w:r w:rsidR="000F4222" w:rsidRPr="008B6E7A">
                <w:rPr>
                  <w:rStyle w:val="Hyperlink"/>
                  <w:rFonts w:asciiTheme="minorHAnsi" w:hAnsiTheme="minorHAnsi"/>
                  <w:sz w:val="22"/>
                </w:rPr>
                <w:t>www.uhl.de</w:t>
              </w:r>
            </w:hyperlink>
            <w:r w:rsidR="000F4222" w:rsidRPr="008B6E7A">
              <w:rPr>
                <w:rFonts w:asciiTheme="minorHAnsi" w:hAnsiTheme="minorHAnsi"/>
                <w:sz w:val="22"/>
              </w:rPr>
              <w:t>, info@uhl.de</w:t>
            </w:r>
          </w:p>
          <w:p w:rsidR="003157FF" w:rsidRPr="008B6E7A" w:rsidRDefault="003157FF" w:rsidP="003157FF">
            <w:pPr>
              <w:rPr>
                <w:rFonts w:asciiTheme="minorHAnsi" w:hAnsiTheme="minorHAnsi"/>
                <w:sz w:val="22"/>
                <w:szCs w:val="25"/>
                <w:lang w:bidi="en-US"/>
              </w:rPr>
            </w:pP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b/>
                <w:sz w:val="22"/>
              </w:rPr>
              <w:t>Preis je Einheit m</w:t>
            </w:r>
            <w:r w:rsidRPr="000A1A88">
              <w:rPr>
                <w:rFonts w:asciiTheme="minorHAnsi" w:hAnsiTheme="minorHAnsi"/>
                <w:b/>
                <w:sz w:val="22"/>
                <w:vertAlign w:val="superscript"/>
              </w:rPr>
              <w:t>2</w:t>
            </w:r>
            <w:r w:rsidRPr="000A1A88">
              <w:rPr>
                <w:rFonts w:asciiTheme="minorHAnsi" w:hAnsiTheme="minorHAnsi"/>
                <w:b/>
                <w:sz w:val="22"/>
              </w:rPr>
              <w:t xml:space="preserve"> €</w:t>
            </w:r>
            <w:r w:rsidRPr="000A1A88">
              <w:rPr>
                <w:rFonts w:asciiTheme="minorHAnsi" w:hAnsiTheme="minorHAnsi"/>
                <w:b/>
                <w:bCs/>
                <w:sz w:val="22"/>
                <w:szCs w:val="25"/>
                <w:lang w:bidi="en-US"/>
              </w:rPr>
              <w:t xml:space="preserve"> ....................</w:t>
            </w:r>
          </w:p>
        </w:tc>
        <w:tc>
          <w:tcPr>
            <w:tcW w:w="1080" w:type="dxa"/>
          </w:tcPr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sz w:val="22"/>
              </w:rPr>
              <w:t>............</w:t>
            </w:r>
          </w:p>
        </w:tc>
        <w:tc>
          <w:tcPr>
            <w:tcW w:w="889" w:type="dxa"/>
          </w:tcPr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sz w:val="22"/>
              </w:rPr>
              <w:t>...........</w:t>
            </w:r>
          </w:p>
        </w:tc>
      </w:tr>
    </w:tbl>
    <w:p w:rsidR="003157FF" w:rsidRPr="000A1A88" w:rsidRDefault="003157FF">
      <w:pPr>
        <w:rPr>
          <w:rFonts w:asciiTheme="minorHAnsi" w:hAnsiTheme="minorHAnsi"/>
          <w:i/>
        </w:rPr>
      </w:pPr>
      <w:r w:rsidRPr="000A1A88">
        <w:rPr>
          <w:rFonts w:asciiTheme="minorHAnsi" w:hAnsiTheme="minorHAnsi"/>
        </w:rPr>
        <w:softHyphen/>
      </w:r>
    </w:p>
    <w:sectPr w:rsidR="003157FF" w:rsidRPr="000A1A88" w:rsidSect="003157FF">
      <w:pgSz w:w="11900" w:h="16840"/>
      <w:pgMar w:top="1440" w:right="1800" w:bottom="1440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76"/>
    <w:rsid w:val="00000AD1"/>
    <w:rsid w:val="000A037D"/>
    <w:rsid w:val="000A1A88"/>
    <w:rsid w:val="000F4222"/>
    <w:rsid w:val="0017171A"/>
    <w:rsid w:val="001C7DBF"/>
    <w:rsid w:val="002E5E2D"/>
    <w:rsid w:val="003157FF"/>
    <w:rsid w:val="00321BC8"/>
    <w:rsid w:val="00341B5D"/>
    <w:rsid w:val="003C2FFD"/>
    <w:rsid w:val="003C4922"/>
    <w:rsid w:val="004254D2"/>
    <w:rsid w:val="00433F37"/>
    <w:rsid w:val="004A3414"/>
    <w:rsid w:val="004F6E97"/>
    <w:rsid w:val="005102C6"/>
    <w:rsid w:val="0056190B"/>
    <w:rsid w:val="005C2D0E"/>
    <w:rsid w:val="005E15C5"/>
    <w:rsid w:val="006E5139"/>
    <w:rsid w:val="008B6E7A"/>
    <w:rsid w:val="008D245B"/>
    <w:rsid w:val="008E46A7"/>
    <w:rsid w:val="00900BAC"/>
    <w:rsid w:val="009056DF"/>
    <w:rsid w:val="0092564D"/>
    <w:rsid w:val="00946D76"/>
    <w:rsid w:val="00A504D8"/>
    <w:rsid w:val="00A50787"/>
    <w:rsid w:val="00AD21C5"/>
    <w:rsid w:val="00B86B61"/>
    <w:rsid w:val="00BF7237"/>
    <w:rsid w:val="00C20782"/>
    <w:rsid w:val="00DB0E09"/>
    <w:rsid w:val="00DE15EC"/>
    <w:rsid w:val="00DE1B28"/>
    <w:rsid w:val="00E0121A"/>
    <w:rsid w:val="00E047E3"/>
    <w:rsid w:val="00EA7A67"/>
    <w:rsid w:val="00ED17E7"/>
    <w:rsid w:val="00F7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B7628C2-F14C-4FE1-81BB-430A5A56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BD4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A50787"/>
    <w:pPr>
      <w:spacing w:before="100" w:beforeAutospacing="1" w:after="100" w:afterAutospacing="1"/>
    </w:pPr>
    <w:rPr>
      <w:lang w:eastAsia="de-DE"/>
    </w:rPr>
  </w:style>
  <w:style w:type="character" w:styleId="Hyperlink">
    <w:name w:val="Hyperlink"/>
    <w:basedOn w:val="Absatz-Standardschriftart"/>
    <w:uiPriority w:val="99"/>
    <w:unhideWhenUsed/>
    <w:rsid w:val="000F422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42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hl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3B45E69E.dotm</Template>
  <TotalTime>0</TotalTime>
  <Pages>1</Pages>
  <Words>158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CANTEON</vt:lpstr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CANTEON</dc:title>
  <dc:subject/>
  <dc:creator>Junge Junge</dc:creator>
  <cp:keywords/>
  <cp:lastModifiedBy>Borchert, Oliver</cp:lastModifiedBy>
  <cp:revision>2</cp:revision>
  <dcterms:created xsi:type="dcterms:W3CDTF">2018-08-28T10:00:00Z</dcterms:created>
  <dcterms:modified xsi:type="dcterms:W3CDTF">2018-08-28T10:00:00Z</dcterms:modified>
</cp:coreProperties>
</file>